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7048" w14:textId="546786D3" w:rsidR="004B224C" w:rsidRPr="009F1E9A" w:rsidRDefault="009F1E9A">
      <w:pPr>
        <w:rPr>
          <w:sz w:val="28"/>
          <w:szCs w:val="28"/>
        </w:rPr>
      </w:pPr>
      <w:r w:rsidRPr="009F1E9A">
        <w:rPr>
          <w:rFonts w:hint="eastAsia"/>
          <w:sz w:val="28"/>
          <w:szCs w:val="28"/>
        </w:rPr>
        <w:t>附件4</w:t>
      </w:r>
      <w:r w:rsidRPr="009F1E9A">
        <w:rPr>
          <w:sz w:val="28"/>
          <w:szCs w:val="28"/>
        </w:rPr>
        <w:t xml:space="preserve">-1 </w:t>
      </w:r>
      <w:r w:rsidRPr="009F1E9A">
        <w:rPr>
          <w:rFonts w:hint="eastAsia"/>
          <w:sz w:val="28"/>
          <w:szCs w:val="28"/>
        </w:rPr>
        <w:t>关于产品可回收利用率情况说明</w:t>
      </w:r>
    </w:p>
    <w:p w14:paraId="22AC3FF8" w14:textId="451ED579" w:rsidR="009F1E9A" w:rsidRDefault="009F1E9A"/>
    <w:p w14:paraId="4AF06EA1" w14:textId="04D0F101" w:rsidR="009F1E9A" w:rsidRDefault="009F1E9A"/>
    <w:p w14:paraId="5EBA7706" w14:textId="544CAF16" w:rsidR="009F1E9A" w:rsidRPr="009F1E9A" w:rsidRDefault="009F1E9A">
      <w:pPr>
        <w:rPr>
          <w:b/>
          <w:bCs/>
          <w:sz w:val="28"/>
          <w:szCs w:val="28"/>
        </w:rPr>
      </w:pPr>
      <w:r w:rsidRPr="009F1E9A">
        <w:rPr>
          <w:rFonts w:hint="eastAsia"/>
          <w:b/>
          <w:bCs/>
          <w:sz w:val="28"/>
          <w:szCs w:val="28"/>
        </w:rPr>
        <w:t>贝内克长顺汽车内饰（张家港） 有限公司</w:t>
      </w:r>
    </w:p>
    <w:p w14:paraId="1CE5BF6D" w14:textId="77777777" w:rsidR="009F1E9A" w:rsidRDefault="009F1E9A"/>
    <w:p w14:paraId="4DD3E032" w14:textId="77777777" w:rsidR="009F1E9A" w:rsidRPr="00635F65" w:rsidRDefault="009F1E9A" w:rsidP="009F1E9A">
      <w:pPr>
        <w:jc w:val="center"/>
        <w:rPr>
          <w:color w:val="FF0000"/>
          <w:sz w:val="28"/>
          <w:szCs w:val="28"/>
        </w:rPr>
      </w:pPr>
      <w:r w:rsidRPr="00635F65">
        <w:rPr>
          <w:rFonts w:hint="eastAsia"/>
          <w:color w:val="FF0000"/>
          <w:sz w:val="28"/>
          <w:szCs w:val="28"/>
        </w:rPr>
        <w:t>关于产品可回收利用率情况说明</w:t>
      </w:r>
    </w:p>
    <w:p w14:paraId="454F102B" w14:textId="70BA92A9" w:rsidR="009F1E9A" w:rsidRDefault="009F1E9A">
      <w:proofErr w:type="spellStart"/>
      <w:r>
        <w:rPr>
          <w:rFonts w:hint="eastAsia"/>
        </w:rPr>
        <w:t>Xpreshn</w:t>
      </w:r>
      <w:proofErr w:type="spellEnd"/>
      <w:r>
        <w:t>( TPO</w:t>
      </w:r>
      <w:r>
        <w:rPr>
          <w:rFonts w:hint="eastAsia"/>
        </w:rPr>
        <w:t xml:space="preserve"> </w:t>
      </w:r>
      <w:r>
        <w:t xml:space="preserve">laminate) </w:t>
      </w:r>
      <w:r>
        <w:rPr>
          <w:rFonts w:hint="eastAsia"/>
        </w:rPr>
        <w:t>产品可回收利用率情况说明：</w:t>
      </w:r>
    </w:p>
    <w:p w14:paraId="40995B46" w14:textId="564F6C43" w:rsidR="00CB090A" w:rsidRDefault="00CB090A"/>
    <w:tbl>
      <w:tblPr>
        <w:tblW w:w="5000" w:type="pct"/>
        <w:tblLook w:val="04A0" w:firstRow="1" w:lastRow="0" w:firstColumn="1" w:lastColumn="0" w:noHBand="0" w:noVBand="1"/>
      </w:tblPr>
      <w:tblGrid>
        <w:gridCol w:w="1430"/>
        <w:gridCol w:w="823"/>
        <w:gridCol w:w="823"/>
        <w:gridCol w:w="1734"/>
        <w:gridCol w:w="2244"/>
        <w:gridCol w:w="621"/>
        <w:gridCol w:w="621"/>
      </w:tblGrid>
      <w:tr w:rsidR="00F5785F" w:rsidRPr="00F5785F" w14:paraId="3B173942" w14:textId="77777777" w:rsidTr="00F5785F">
        <w:trPr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B4D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D2A9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Xpreshn</w:t>
            </w:r>
            <w:proofErr w:type="spellEnd"/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( TPO</w:t>
            </w:r>
            <w:proofErr w:type="gramEnd"/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laminate)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77E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单位重量 （g/m</w:t>
            </w: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) (mv)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CE68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584</w:t>
            </w:r>
          </w:p>
        </w:tc>
      </w:tr>
      <w:tr w:rsidR="00F5785F" w:rsidRPr="00F5785F" w14:paraId="7BD298C6" w14:textId="77777777" w:rsidTr="00F5785F">
        <w:trPr>
          <w:trHeight w:val="280"/>
        </w:trPr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BC7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材料分类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9C1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聚丙烯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E3F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聚乙烯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E9F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乙烯-辛烯共聚物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DA4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三元乙丙橡胶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B49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色粉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023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助剂</w:t>
            </w:r>
          </w:p>
        </w:tc>
      </w:tr>
      <w:tr w:rsidR="00F5785F" w:rsidRPr="00F5785F" w14:paraId="376AF6DA" w14:textId="77777777" w:rsidTr="00F5785F">
        <w:trPr>
          <w:trHeight w:val="280"/>
        </w:trPr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F0DE" w14:textId="77777777" w:rsidR="00F5785F" w:rsidRPr="00F5785F" w:rsidRDefault="00F5785F" w:rsidP="00F578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4681C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（g/m2)</w:t>
            </w:r>
          </w:p>
        </w:tc>
      </w:tr>
      <w:tr w:rsidR="00F5785F" w:rsidRPr="00F5785F" w14:paraId="3DEACA1E" w14:textId="77777777" w:rsidTr="00F5785F">
        <w:trPr>
          <w:trHeight w:val="280"/>
        </w:trPr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ECA1" w14:textId="77777777" w:rsidR="00F5785F" w:rsidRPr="00F5785F" w:rsidRDefault="00F5785F" w:rsidP="00F578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9163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65F2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CB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746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45C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80C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5785F" w:rsidRPr="00F5785F" w14:paraId="2E9ECF38" w14:textId="77777777" w:rsidTr="00F5785F">
        <w:trPr>
          <w:trHeight w:val="4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EDB" w14:textId="77777777" w:rsidR="00F5785F" w:rsidRPr="00F5785F" w:rsidRDefault="00F5785F" w:rsidP="00F5785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可利用材料mm</w:t>
            </w:r>
          </w:p>
        </w:tc>
      </w:tr>
      <w:tr w:rsidR="00F5785F" w:rsidRPr="00F5785F" w14:paraId="4A5E5209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455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450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材料分类</w:t>
            </w: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7D2F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重量（g/m2）</w:t>
            </w:r>
          </w:p>
        </w:tc>
      </w:tr>
      <w:tr w:rsidR="00F5785F" w:rsidRPr="00F5785F" w14:paraId="64E64E7D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492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3B96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聚丙烯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CC52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mM1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608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</w:t>
            </w:r>
          </w:p>
        </w:tc>
      </w:tr>
      <w:tr w:rsidR="00F5785F" w:rsidRPr="00F5785F" w14:paraId="4484E731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C97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E60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聚乙烯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938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mM2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DF4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</w:tr>
      <w:tr w:rsidR="00F5785F" w:rsidRPr="00F5785F" w14:paraId="4656D538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1C91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161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乙烯-辛烯共聚物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3BF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mM3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A9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</w:tr>
      <w:tr w:rsidR="00F5785F" w:rsidRPr="00F5785F" w14:paraId="0B6BE448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5EE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41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三元乙丙橡胶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5F0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mM4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41C5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F5785F" w:rsidRPr="00F5785F" w14:paraId="23C0D96A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5D19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1BD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色粉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858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mM5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2CA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5785F" w:rsidRPr="00F5785F" w14:paraId="73AE9583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CA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8B3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稳定剂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6ED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mM6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2261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F5785F" w:rsidRPr="00F5785F" w14:paraId="30505F75" w14:textId="77777777" w:rsidTr="00F5785F">
        <w:trPr>
          <w:trHeight w:val="2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E3A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5785F" w:rsidRPr="00F5785F" w14:paraId="14425254" w14:textId="77777777" w:rsidTr="00F5785F">
        <w:trPr>
          <w:trHeight w:val="280"/>
        </w:trPr>
        <w:tc>
          <w:tcPr>
            <w:tcW w:w="4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1AD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mm=mM1+mM2+mM3+mM4+mM5+mM6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8FB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</w:t>
            </w:r>
          </w:p>
        </w:tc>
      </w:tr>
      <w:tr w:rsidR="00F5785F" w:rsidRPr="00F5785F" w14:paraId="6E5A2645" w14:textId="77777777" w:rsidTr="00F5785F">
        <w:trPr>
          <w:trHeight w:val="280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C62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可回收利用率</w:t>
            </w:r>
          </w:p>
        </w:tc>
        <w:tc>
          <w:tcPr>
            <w:tcW w:w="3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BA76" w14:textId="077A3C7B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Rcov</w:t>
            </w:r>
            <w:proofErr w:type="spellEnd"/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=mm/mv*100%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190E" w14:textId="77777777" w:rsidR="00F5785F" w:rsidRPr="00F5785F" w:rsidRDefault="00F5785F" w:rsidP="00F5785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5785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88%</w:t>
            </w:r>
          </w:p>
        </w:tc>
      </w:tr>
    </w:tbl>
    <w:p w14:paraId="3FF92C64" w14:textId="5528E14D" w:rsidR="00CB090A" w:rsidRDefault="00CB090A"/>
    <w:p w14:paraId="1C58332C" w14:textId="7EAFDD8C" w:rsidR="00CB090A" w:rsidRDefault="00CB090A"/>
    <w:p w14:paraId="3BD33766" w14:textId="147FE1D1" w:rsidR="00CB090A" w:rsidRDefault="00CB090A"/>
    <w:p w14:paraId="0906BC30" w14:textId="626E25D2" w:rsidR="00F5785F" w:rsidRDefault="00F5785F"/>
    <w:p w14:paraId="36ADE5D2" w14:textId="48567EC8" w:rsidR="00F5785F" w:rsidRDefault="00F5785F"/>
    <w:p w14:paraId="394AA229" w14:textId="7F3BE11F" w:rsidR="00F5785F" w:rsidRDefault="00F5785F"/>
    <w:p w14:paraId="3738677C" w14:textId="09E6D864" w:rsidR="00F5785F" w:rsidRDefault="00F5785F"/>
    <w:p w14:paraId="78082DB8" w14:textId="6CCEF14A" w:rsidR="00F5785F" w:rsidRDefault="00F5785F"/>
    <w:p w14:paraId="5A0B910D" w14:textId="08C89297" w:rsidR="00F5785F" w:rsidRDefault="00F5785F"/>
    <w:p w14:paraId="11AC6FCB" w14:textId="77777777" w:rsidR="00F5785F" w:rsidRDefault="00F5785F"/>
    <w:p w14:paraId="136EA5A9" w14:textId="294E9AAD" w:rsidR="00CB090A" w:rsidRDefault="00CB090A"/>
    <w:p w14:paraId="4790B7A3" w14:textId="15E1CB6C" w:rsidR="00F5785F" w:rsidRDefault="00F5785F"/>
    <w:p w14:paraId="1245B498" w14:textId="172DF434" w:rsidR="00F5785F" w:rsidRDefault="00F5785F"/>
    <w:p w14:paraId="58FE1F38" w14:textId="28008741" w:rsidR="00F5785F" w:rsidRDefault="00F5785F"/>
    <w:sectPr w:rsidR="00F5785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0036" w14:textId="77777777" w:rsidR="00E47243" w:rsidRDefault="00E47243" w:rsidP="009F1E9A">
      <w:r>
        <w:separator/>
      </w:r>
    </w:p>
  </w:endnote>
  <w:endnote w:type="continuationSeparator" w:id="0">
    <w:p w14:paraId="2229002E" w14:textId="77777777" w:rsidR="00E47243" w:rsidRDefault="00E47243" w:rsidP="009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A551" w14:textId="4D833D38" w:rsidR="00BF2C77" w:rsidRDefault="00BF2C7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D060D0" wp14:editId="518B9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文本框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25649" w14:textId="73F4F2B4" w:rsidR="00BF2C77" w:rsidRPr="00BF2C77" w:rsidRDefault="00BF2C77" w:rsidP="00BF2C7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2C7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60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425649" w14:textId="73F4F2B4" w:rsidR="00BF2C77" w:rsidRPr="00BF2C77" w:rsidRDefault="00BF2C77" w:rsidP="00BF2C7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F2C7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B25E" w14:textId="5ED4F74C" w:rsidR="00BF2C77" w:rsidRDefault="00BF2C7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200F87" wp14:editId="4BF0C119">
              <wp:simplePos x="11430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文本框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06C4C" w14:textId="3BC7873C" w:rsidR="00BF2C77" w:rsidRPr="00BF2C77" w:rsidRDefault="00BF2C77" w:rsidP="00BF2C7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2C7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00F8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A806C4C" w14:textId="3BC7873C" w:rsidR="00BF2C77" w:rsidRPr="00BF2C77" w:rsidRDefault="00BF2C77" w:rsidP="00BF2C7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F2C7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4E2A" w14:textId="03261720" w:rsidR="00BF2C77" w:rsidRDefault="00BF2C7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1D1A2" wp14:editId="752136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文本框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BDF7E" w14:textId="7A99BFCF" w:rsidR="00BF2C77" w:rsidRPr="00BF2C77" w:rsidRDefault="00BF2C77" w:rsidP="00BF2C7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2C7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1D1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5BDF7E" w14:textId="7A99BFCF" w:rsidR="00BF2C77" w:rsidRPr="00BF2C77" w:rsidRDefault="00BF2C77" w:rsidP="00BF2C7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F2C7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B0B5" w14:textId="77777777" w:rsidR="00E47243" w:rsidRDefault="00E47243" w:rsidP="009F1E9A">
      <w:r>
        <w:separator/>
      </w:r>
    </w:p>
  </w:footnote>
  <w:footnote w:type="continuationSeparator" w:id="0">
    <w:p w14:paraId="012D4523" w14:textId="77777777" w:rsidR="00E47243" w:rsidRDefault="00E47243" w:rsidP="009F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729A"/>
    <w:multiLevelType w:val="hybridMultilevel"/>
    <w:tmpl w:val="200CE12A"/>
    <w:lvl w:ilvl="0" w:tplc="160AD9F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9C15755"/>
    <w:multiLevelType w:val="hybridMultilevel"/>
    <w:tmpl w:val="FDEAA95E"/>
    <w:lvl w:ilvl="0" w:tplc="F3E8AFE0">
      <w:start w:val="1"/>
      <w:numFmt w:val="decimalFullWidth"/>
      <w:lvlText w:val="%1."/>
      <w:lvlJc w:val="left"/>
      <w:pPr>
        <w:ind w:left="8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31C702B"/>
    <w:multiLevelType w:val="hybridMultilevel"/>
    <w:tmpl w:val="482C2AD8"/>
    <w:lvl w:ilvl="0" w:tplc="2410C3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9746493">
    <w:abstractNumId w:val="2"/>
  </w:num>
  <w:num w:numId="2" w16cid:durableId="1543012119">
    <w:abstractNumId w:val="1"/>
  </w:num>
  <w:num w:numId="3" w16cid:durableId="10607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33"/>
    <w:rsid w:val="001910EB"/>
    <w:rsid w:val="001B77BD"/>
    <w:rsid w:val="00273C33"/>
    <w:rsid w:val="00295AB4"/>
    <w:rsid w:val="004B224C"/>
    <w:rsid w:val="005B536D"/>
    <w:rsid w:val="00635F65"/>
    <w:rsid w:val="00664D44"/>
    <w:rsid w:val="006C473E"/>
    <w:rsid w:val="006D00B5"/>
    <w:rsid w:val="00722CEC"/>
    <w:rsid w:val="0075639A"/>
    <w:rsid w:val="007905E1"/>
    <w:rsid w:val="00915809"/>
    <w:rsid w:val="009D0E82"/>
    <w:rsid w:val="009F1E9A"/>
    <w:rsid w:val="009F7B3C"/>
    <w:rsid w:val="00A91FAF"/>
    <w:rsid w:val="00BF2C77"/>
    <w:rsid w:val="00C276F3"/>
    <w:rsid w:val="00C95432"/>
    <w:rsid w:val="00CB00DA"/>
    <w:rsid w:val="00CB090A"/>
    <w:rsid w:val="00CD693C"/>
    <w:rsid w:val="00CE70C1"/>
    <w:rsid w:val="00DD6DBF"/>
    <w:rsid w:val="00E47243"/>
    <w:rsid w:val="00E957B5"/>
    <w:rsid w:val="00F55E56"/>
    <w:rsid w:val="00F57791"/>
    <w:rsid w:val="00F5785F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8F325"/>
  <w15:chartTrackingRefBased/>
  <w15:docId w15:val="{A5755887-19E0-403D-AE81-3CC53FC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E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E9A"/>
    <w:rPr>
      <w:sz w:val="18"/>
      <w:szCs w:val="18"/>
    </w:rPr>
  </w:style>
  <w:style w:type="paragraph" w:styleId="a7">
    <w:name w:val="List Paragraph"/>
    <w:basedOn w:val="a"/>
    <w:uiPriority w:val="34"/>
    <w:qFormat/>
    <w:rsid w:val="00F57791"/>
    <w:pPr>
      <w:ind w:firstLineChars="200" w:firstLine="420"/>
    </w:pPr>
  </w:style>
  <w:style w:type="character" w:customStyle="1" w:styleId="tgt">
    <w:name w:val="tgt"/>
    <w:basedOn w:val="a0"/>
    <w:rsid w:val="006C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309</Characters>
  <Application>Microsoft Office Word</Application>
  <DocSecurity>0</DocSecurity>
  <Lines>82</Lines>
  <Paragraphs>55</Paragraphs>
  <ScaleCrop>false</ScaleCrop>
  <Company>Continental AG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Peng, Shuping</dc:creator>
  <cp:keywords/>
  <dc:description/>
  <cp:lastModifiedBy>Zou, Yang</cp:lastModifiedBy>
  <cp:revision>12</cp:revision>
  <dcterms:created xsi:type="dcterms:W3CDTF">2024-02-04T05:29:00Z</dcterms:created>
  <dcterms:modified xsi:type="dcterms:W3CDTF">2024-03-26T07:45:00Z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